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13B8" w14:textId="09E83678" w:rsidR="00BC6F4B" w:rsidRPr="00BC6F4B" w:rsidRDefault="00BC6F4B" w:rsidP="00BC6F4B">
      <w:pPr>
        <w:pStyle w:val="lead"/>
        <w:rPr>
          <w:rFonts w:ascii="Arial" w:hAnsi="Arial" w:cs="Arial"/>
          <w:noProof/>
          <w:sz w:val="28"/>
          <w:szCs w:val="28"/>
        </w:rPr>
      </w:pPr>
      <w:r w:rsidRPr="00BC6F4B">
        <w:rPr>
          <w:rFonts w:ascii="Arial" w:hAnsi="Arial" w:cs="Arial"/>
          <w:noProof/>
          <w:sz w:val="28"/>
          <w:szCs w:val="28"/>
        </w:rPr>
        <w:t xml:space="preserve">Ennakkotietoa syksyn </w:t>
      </w:r>
      <w:r>
        <w:rPr>
          <w:rFonts w:ascii="Arial" w:hAnsi="Arial" w:cs="Arial"/>
          <w:noProof/>
          <w:sz w:val="28"/>
          <w:szCs w:val="28"/>
        </w:rPr>
        <w:t xml:space="preserve">2023 </w:t>
      </w:r>
      <w:r w:rsidRPr="00BC6F4B">
        <w:rPr>
          <w:rFonts w:ascii="Arial" w:hAnsi="Arial" w:cs="Arial"/>
          <w:noProof/>
          <w:sz w:val="28"/>
          <w:szCs w:val="28"/>
        </w:rPr>
        <w:t>kulttuurista</w:t>
      </w:r>
    </w:p>
    <w:p w14:paraId="54F8F7EB" w14:textId="68FCDE88" w:rsidR="00BC6F4B" w:rsidRPr="009D6159" w:rsidRDefault="009D6159" w:rsidP="00BC6F4B">
      <w:pPr>
        <w:pStyle w:val="lead"/>
        <w:rPr>
          <w:b/>
          <w:bCs/>
          <w:noProof/>
        </w:rPr>
      </w:pPr>
      <w:r>
        <w:rPr>
          <w:noProof/>
        </w:rPr>
        <w:drawing>
          <wp:anchor distT="0" distB="0" distL="114300" distR="114300" simplePos="0" relativeHeight="251658240" behindDoc="0" locked="0" layoutInCell="1" allowOverlap="1" wp14:anchorId="57445B37" wp14:editId="710E632A">
            <wp:simplePos x="0" y="0"/>
            <wp:positionH relativeFrom="column">
              <wp:posOffset>-3810</wp:posOffset>
            </wp:positionH>
            <wp:positionV relativeFrom="paragraph">
              <wp:posOffset>356235</wp:posOffset>
            </wp:positionV>
            <wp:extent cx="2583180" cy="1684020"/>
            <wp:effectExtent l="0" t="0" r="762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318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F4B" w:rsidRPr="009D6159">
        <w:rPr>
          <w:b/>
          <w:bCs/>
          <w:noProof/>
        </w:rPr>
        <w:t>Kansallisteatteri to 21.9.2023 klo 19</w:t>
      </w:r>
      <w:r w:rsidRPr="009D6159">
        <w:rPr>
          <w:b/>
          <w:bCs/>
          <w:noProof/>
        </w:rPr>
        <w:t xml:space="preserve"> Tytöille, jotka ajattelevat olevansa yksin</w:t>
      </w:r>
    </w:p>
    <w:p w14:paraId="63994016" w14:textId="262E5759" w:rsidR="00BC6F4B" w:rsidRPr="009D6159" w:rsidRDefault="00BC6F4B" w:rsidP="00BC6F4B">
      <w:pPr>
        <w:pStyle w:val="lead"/>
        <w:rPr>
          <w:rFonts w:ascii="Arial" w:hAnsi="Arial" w:cs="Arial"/>
          <w:color w:val="000000"/>
          <w:sz w:val="16"/>
          <w:szCs w:val="16"/>
        </w:rPr>
      </w:pPr>
      <w:r w:rsidRPr="009D6159">
        <w:rPr>
          <w:rStyle w:val="Korostus"/>
          <w:rFonts w:ascii="Arial" w:hAnsi="Arial" w:cs="Arial"/>
          <w:color w:val="000000"/>
          <w:sz w:val="16"/>
          <w:szCs w:val="16"/>
        </w:rPr>
        <w:t>Tytöille, jotka ajattelevat olevansa yksin</w:t>
      </w:r>
      <w:r w:rsidRPr="009D6159">
        <w:rPr>
          <w:rFonts w:ascii="Arial" w:hAnsi="Arial" w:cs="Arial"/>
          <w:color w:val="000000"/>
          <w:sz w:val="16"/>
          <w:szCs w:val="16"/>
        </w:rPr>
        <w:t> kertoo koskettavan ja ajatuksia herättävän tarinan, jossa nuori nainen etsii omaa tietään vapauteen keskenään ristiriitaisten yhteisöjen puristuksessa. Näyttämöteos kertoo oman yhteisönsä ankarien sääntöjen ja kantaväestön ennakkoluulojen alla elävästä nuoresta, joka livahtaa salaa leffan päivänäytökseen ja Tyttöjen talon turvaan. Myöhemmin tästä somalialaisesta tytöstä kasvaa arvostettu yhteiskunnallinen vaikuttaja. Tapahtumapaikkana on Helsinki, josta poiketaan niin Lontooseen kuin Mogadishuun. Tarinan päärooli on jaettu kahdelle loistavalle näyttelijälle: </w:t>
      </w:r>
      <w:proofErr w:type="spellStart"/>
      <w:r w:rsidRPr="009D6159">
        <w:rPr>
          <w:rStyle w:val="Voimakas"/>
          <w:rFonts w:ascii="Arial" w:hAnsi="Arial" w:cs="Arial"/>
          <w:color w:val="000000"/>
          <w:sz w:val="16"/>
          <w:szCs w:val="16"/>
        </w:rPr>
        <w:t>Safiya</w:t>
      </w:r>
      <w:proofErr w:type="spellEnd"/>
      <w:r w:rsidRPr="009D6159">
        <w:rPr>
          <w:rStyle w:val="Voimakas"/>
          <w:rFonts w:ascii="Arial" w:hAnsi="Arial" w:cs="Arial"/>
          <w:color w:val="000000"/>
          <w:sz w:val="16"/>
          <w:szCs w:val="16"/>
        </w:rPr>
        <w:t xml:space="preserve"> </w:t>
      </w:r>
      <w:proofErr w:type="spellStart"/>
      <w:r w:rsidRPr="009D6159">
        <w:rPr>
          <w:rStyle w:val="Voimakas"/>
          <w:rFonts w:ascii="Arial" w:hAnsi="Arial" w:cs="Arial"/>
          <w:color w:val="000000"/>
          <w:sz w:val="16"/>
          <w:szCs w:val="16"/>
        </w:rPr>
        <w:t>Abukar</w:t>
      </w:r>
      <w:proofErr w:type="spellEnd"/>
      <w:r w:rsidRPr="009D6159">
        <w:rPr>
          <w:rStyle w:val="Voimakas"/>
          <w:rFonts w:ascii="Arial" w:hAnsi="Arial" w:cs="Arial"/>
          <w:color w:val="000000"/>
          <w:sz w:val="16"/>
          <w:szCs w:val="16"/>
        </w:rPr>
        <w:t> </w:t>
      </w:r>
      <w:r w:rsidRPr="009D6159">
        <w:rPr>
          <w:rFonts w:ascii="Arial" w:hAnsi="Arial" w:cs="Arial"/>
          <w:color w:val="000000"/>
          <w:sz w:val="16"/>
          <w:szCs w:val="16"/>
        </w:rPr>
        <w:t>esittää päähenkilöä nuorena ja </w:t>
      </w:r>
      <w:r w:rsidRPr="009D6159">
        <w:rPr>
          <w:rStyle w:val="Voimakas"/>
          <w:rFonts w:ascii="Arial" w:hAnsi="Arial" w:cs="Arial"/>
          <w:color w:val="000000"/>
          <w:sz w:val="16"/>
          <w:szCs w:val="16"/>
        </w:rPr>
        <w:t>Emilia Neuvonen </w:t>
      </w:r>
      <w:r w:rsidRPr="009D6159">
        <w:rPr>
          <w:rFonts w:ascii="Arial" w:hAnsi="Arial" w:cs="Arial"/>
          <w:color w:val="000000"/>
          <w:sz w:val="16"/>
          <w:szCs w:val="16"/>
        </w:rPr>
        <w:t xml:space="preserve">aikuisena. </w:t>
      </w:r>
      <w:r w:rsidRPr="009D6159">
        <w:rPr>
          <w:rStyle w:val="Korostus"/>
          <w:rFonts w:ascii="Arial" w:hAnsi="Arial" w:cs="Arial"/>
          <w:color w:val="000000"/>
          <w:sz w:val="16"/>
          <w:szCs w:val="16"/>
        </w:rPr>
        <w:t>Tytöille, jotka ajattelevat olevansa yksin</w:t>
      </w:r>
      <w:r w:rsidRPr="009D6159">
        <w:rPr>
          <w:rFonts w:ascii="Arial" w:hAnsi="Arial" w:cs="Arial"/>
          <w:color w:val="000000"/>
          <w:sz w:val="16"/>
          <w:szCs w:val="16"/>
        </w:rPr>
        <w:t> pohjautuu suurelta osin </w:t>
      </w:r>
      <w:proofErr w:type="spellStart"/>
      <w:r w:rsidRPr="009D6159">
        <w:rPr>
          <w:rStyle w:val="Voimakas"/>
          <w:rFonts w:ascii="Arial" w:hAnsi="Arial" w:cs="Arial"/>
          <w:color w:val="000000"/>
          <w:sz w:val="16"/>
          <w:szCs w:val="16"/>
        </w:rPr>
        <w:t>Ujuni</w:t>
      </w:r>
      <w:proofErr w:type="spellEnd"/>
      <w:r w:rsidRPr="009D6159">
        <w:rPr>
          <w:rStyle w:val="Voimakas"/>
          <w:rFonts w:ascii="Arial" w:hAnsi="Arial" w:cs="Arial"/>
          <w:color w:val="000000"/>
          <w:sz w:val="16"/>
          <w:szCs w:val="16"/>
        </w:rPr>
        <w:t xml:space="preserve"> Ahmedin</w:t>
      </w:r>
      <w:r w:rsidRPr="009D6159">
        <w:rPr>
          <w:rFonts w:ascii="Arial" w:hAnsi="Arial" w:cs="Arial"/>
          <w:color w:val="000000"/>
          <w:sz w:val="16"/>
          <w:szCs w:val="16"/>
        </w:rPr>
        <w:t> ja </w:t>
      </w:r>
      <w:r w:rsidRPr="009D6159">
        <w:rPr>
          <w:rStyle w:val="Voimakas"/>
          <w:rFonts w:ascii="Arial" w:hAnsi="Arial" w:cs="Arial"/>
          <w:color w:val="000000"/>
          <w:sz w:val="16"/>
          <w:szCs w:val="16"/>
        </w:rPr>
        <w:t>Elina Hirvosen</w:t>
      </w:r>
      <w:r w:rsidRPr="009D6159">
        <w:rPr>
          <w:rFonts w:ascii="Arial" w:hAnsi="Arial" w:cs="Arial"/>
          <w:color w:val="000000"/>
          <w:sz w:val="16"/>
          <w:szCs w:val="16"/>
        </w:rPr>
        <w:t> samannimiseen teokseen (WSOY, 2022). Näyttämöteos kuitenkin ottaa myös taiteellisia vapauksia ja luo aiheesta omalakisen fiktiivisen näkemyksen.</w:t>
      </w:r>
    </w:p>
    <w:p w14:paraId="51BBE54F" w14:textId="094ED49F" w:rsidR="009F6067" w:rsidRPr="009D6159" w:rsidRDefault="00BC6F4B">
      <w:pPr>
        <w:rPr>
          <w:b/>
          <w:bCs/>
        </w:rPr>
      </w:pPr>
      <w:r w:rsidRPr="009D6159">
        <w:rPr>
          <w:b/>
          <w:bCs/>
        </w:rPr>
        <w:t>Kansallisteatteri to 12.10.2023 klo 19</w:t>
      </w:r>
      <w:r w:rsidR="009D6159" w:rsidRPr="009D6159">
        <w:rPr>
          <w:b/>
          <w:bCs/>
        </w:rPr>
        <w:t xml:space="preserve"> Aleksis Kivi</w:t>
      </w:r>
    </w:p>
    <w:p w14:paraId="77FB06EB" w14:textId="25DFFB7B" w:rsidR="00BC6F4B" w:rsidRPr="009D6159" w:rsidRDefault="00BC6F4B" w:rsidP="00BC6F4B">
      <w:pPr>
        <w:pStyle w:val="lead"/>
        <w:rPr>
          <w:rFonts w:ascii="Arial" w:hAnsi="Arial" w:cs="Arial"/>
          <w:color w:val="000000"/>
          <w:sz w:val="16"/>
          <w:szCs w:val="16"/>
        </w:rPr>
      </w:pPr>
      <w:r w:rsidRPr="009D6159">
        <w:rPr>
          <w:noProof/>
          <w:sz w:val="16"/>
          <w:szCs w:val="16"/>
        </w:rPr>
        <w:drawing>
          <wp:anchor distT="0" distB="0" distL="114300" distR="114300" simplePos="0" relativeHeight="251659264" behindDoc="0" locked="0" layoutInCell="1" allowOverlap="1" wp14:anchorId="59731377" wp14:editId="75092780">
            <wp:simplePos x="0" y="0"/>
            <wp:positionH relativeFrom="column">
              <wp:posOffset>-3810</wp:posOffset>
            </wp:positionH>
            <wp:positionV relativeFrom="paragraph">
              <wp:posOffset>75565</wp:posOffset>
            </wp:positionV>
            <wp:extent cx="2865120" cy="1360805"/>
            <wp:effectExtent l="0" t="0" r="0" b="0"/>
            <wp:wrapSquare wrapText="bothSides"/>
            <wp:docPr id="2" name="Kuva 2" descr="Kuva, joka sisältää kohteen poseeraa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poseeraaminen&#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512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32FE">
        <w:rPr>
          <w:rFonts w:ascii="Arial" w:hAnsi="Arial" w:cs="Arial"/>
          <w:color w:val="000000"/>
          <w:sz w:val="16"/>
          <w:szCs w:val="16"/>
        </w:rPr>
        <w:t xml:space="preserve">Red </w:t>
      </w:r>
      <w:proofErr w:type="spellStart"/>
      <w:r w:rsidRPr="00FF32FE">
        <w:rPr>
          <w:rFonts w:ascii="Arial" w:hAnsi="Arial" w:cs="Arial"/>
          <w:color w:val="000000"/>
          <w:sz w:val="16"/>
          <w:szCs w:val="16"/>
        </w:rPr>
        <w:t>Nose</w:t>
      </w:r>
      <w:proofErr w:type="spellEnd"/>
      <w:r w:rsidRPr="00FF32FE">
        <w:rPr>
          <w:rFonts w:ascii="Arial" w:hAnsi="Arial" w:cs="Arial"/>
          <w:color w:val="000000"/>
          <w:sz w:val="16"/>
          <w:szCs w:val="16"/>
        </w:rPr>
        <w:t xml:space="preserve"> Company </w:t>
      </w:r>
      <w:proofErr w:type="spellStart"/>
      <w:r w:rsidRPr="00FF32FE">
        <w:rPr>
          <w:rFonts w:ascii="Arial" w:hAnsi="Arial" w:cs="Arial"/>
          <w:color w:val="000000"/>
          <w:sz w:val="16"/>
          <w:szCs w:val="16"/>
        </w:rPr>
        <w:t>feat</w:t>
      </w:r>
      <w:proofErr w:type="spellEnd"/>
      <w:r w:rsidRPr="00FF32FE">
        <w:rPr>
          <w:rFonts w:ascii="Arial" w:hAnsi="Arial" w:cs="Arial"/>
          <w:color w:val="000000"/>
          <w:sz w:val="16"/>
          <w:szCs w:val="16"/>
        </w:rPr>
        <w:t xml:space="preserve">. Avanti! </w:t>
      </w:r>
      <w:r w:rsidRPr="009D6159">
        <w:rPr>
          <w:rFonts w:ascii="Arial" w:hAnsi="Arial" w:cs="Arial"/>
          <w:color w:val="000000"/>
          <w:sz w:val="16"/>
          <w:szCs w:val="16"/>
        </w:rPr>
        <w:t xml:space="preserve">Yleisön pyynnöstä: Red </w:t>
      </w:r>
      <w:proofErr w:type="spellStart"/>
      <w:r w:rsidRPr="009D6159">
        <w:rPr>
          <w:rFonts w:ascii="Arial" w:hAnsi="Arial" w:cs="Arial"/>
          <w:color w:val="000000"/>
          <w:sz w:val="16"/>
          <w:szCs w:val="16"/>
        </w:rPr>
        <w:t>Nose</w:t>
      </w:r>
      <w:proofErr w:type="spellEnd"/>
      <w:r w:rsidRPr="009D6159">
        <w:rPr>
          <w:rFonts w:ascii="Arial" w:hAnsi="Arial" w:cs="Arial"/>
          <w:color w:val="000000"/>
          <w:sz w:val="16"/>
          <w:szCs w:val="16"/>
        </w:rPr>
        <w:t xml:space="preserve"> Companyn ja Kansallisteatterin palkittu </w:t>
      </w:r>
      <w:r w:rsidRPr="009D6159">
        <w:rPr>
          <w:rStyle w:val="Korostus"/>
          <w:rFonts w:ascii="Arial" w:hAnsi="Arial" w:cs="Arial"/>
          <w:color w:val="000000"/>
          <w:sz w:val="16"/>
          <w:szCs w:val="16"/>
        </w:rPr>
        <w:t>Aleksis Kivi </w:t>
      </w:r>
      <w:r w:rsidRPr="009D6159">
        <w:rPr>
          <w:rFonts w:ascii="Arial" w:hAnsi="Arial" w:cs="Arial"/>
          <w:color w:val="000000"/>
          <w:sz w:val="16"/>
          <w:szCs w:val="16"/>
        </w:rPr>
        <w:t>palaa Suurelle näyttämölle! Miksi juuri </w:t>
      </w:r>
      <w:r w:rsidRPr="009D6159">
        <w:rPr>
          <w:rStyle w:val="Voimakas"/>
          <w:rFonts w:ascii="Arial" w:hAnsi="Arial" w:cs="Arial"/>
          <w:color w:val="000000"/>
          <w:sz w:val="16"/>
          <w:szCs w:val="16"/>
        </w:rPr>
        <w:t>Kivi</w:t>
      </w:r>
      <w:r w:rsidRPr="009D6159">
        <w:rPr>
          <w:rFonts w:ascii="Arial" w:hAnsi="Arial" w:cs="Arial"/>
          <w:color w:val="000000"/>
          <w:sz w:val="16"/>
          <w:szCs w:val="16"/>
        </w:rPr>
        <w:t> on nostettu jalustalle maassamme? Millaisen hinnan tinkimätön taiteelle omistautuminen ja oman tiensä kulkeminen langetti kirjailijalle itselleen maksettavaksi? </w:t>
      </w:r>
      <w:r w:rsidRPr="009D6159">
        <w:rPr>
          <w:rStyle w:val="Korostus"/>
          <w:rFonts w:ascii="Arial" w:hAnsi="Arial" w:cs="Arial"/>
          <w:color w:val="000000"/>
          <w:sz w:val="16"/>
          <w:szCs w:val="16"/>
        </w:rPr>
        <w:t>Aleksis Kivi </w:t>
      </w:r>
      <w:r w:rsidRPr="009D6159">
        <w:rPr>
          <w:rFonts w:ascii="Arial" w:hAnsi="Arial" w:cs="Arial"/>
          <w:color w:val="000000"/>
          <w:sz w:val="16"/>
          <w:szCs w:val="16"/>
        </w:rPr>
        <w:t>liikkuu kansalliskirjailijaan liittyvien teemojen parissa kuolemasta rakkauteen, eksistentialismista rahaan ja luonnosta modernin maailman ongelmiin. Esitys kertoo myös kirjailijan vähemmän tunnetuista puolista sekä hänen elämäänsä vaikuttaneista ihmisistä, joiden ansiosta Kivi saattoi olla se taiteilija, joka tahtoi olla. Näyttämöllä nähdään tietenkin seitsemän veljestä ja Nummisuutarien Esko. Ansaitun paikkansa saavat myös Kiven vahvat naisroolit, kuten Lea, jonka nimeä kantavan näytelmän kantaesityksestä (1869) suomalaisen teatterin katsotaan alkaneen. Näyttelijät </w:t>
      </w:r>
      <w:r w:rsidRPr="009D6159">
        <w:rPr>
          <w:rStyle w:val="Voimakas"/>
          <w:rFonts w:ascii="Arial" w:hAnsi="Arial" w:cs="Arial"/>
          <w:color w:val="000000"/>
          <w:sz w:val="16"/>
          <w:szCs w:val="16"/>
        </w:rPr>
        <w:t>Timo Ruuskanen</w:t>
      </w:r>
      <w:r w:rsidRPr="009D6159">
        <w:rPr>
          <w:rFonts w:ascii="Arial" w:hAnsi="Arial" w:cs="Arial"/>
          <w:color w:val="000000"/>
          <w:sz w:val="16"/>
          <w:szCs w:val="16"/>
        </w:rPr>
        <w:t> ja </w:t>
      </w:r>
      <w:r w:rsidRPr="009D6159">
        <w:rPr>
          <w:rStyle w:val="Voimakas"/>
          <w:rFonts w:ascii="Arial" w:hAnsi="Arial" w:cs="Arial"/>
          <w:color w:val="000000"/>
          <w:sz w:val="16"/>
          <w:szCs w:val="16"/>
        </w:rPr>
        <w:t>Tuukka Vasama</w:t>
      </w:r>
      <w:r w:rsidRPr="009D6159">
        <w:rPr>
          <w:rFonts w:ascii="Arial" w:hAnsi="Arial" w:cs="Arial"/>
          <w:color w:val="000000"/>
          <w:sz w:val="16"/>
          <w:szCs w:val="16"/>
        </w:rPr>
        <w:t> tunnetaan oivaltavista klassikkotulkinnoistaan ja saumattomasta yhteispelistään. Heidän klovnitulkintansa </w:t>
      </w:r>
      <w:r w:rsidRPr="009D6159">
        <w:rPr>
          <w:rStyle w:val="Voimakas"/>
          <w:rFonts w:ascii="Arial" w:hAnsi="Arial" w:cs="Arial"/>
          <w:color w:val="000000"/>
          <w:sz w:val="16"/>
          <w:szCs w:val="16"/>
        </w:rPr>
        <w:t>Kari Hotakaisen</w:t>
      </w:r>
      <w:r w:rsidRPr="009D6159">
        <w:rPr>
          <w:rFonts w:ascii="Arial" w:hAnsi="Arial" w:cs="Arial"/>
          <w:color w:val="000000"/>
          <w:sz w:val="16"/>
          <w:szCs w:val="16"/>
        </w:rPr>
        <w:t>, </w:t>
      </w:r>
      <w:r w:rsidRPr="009D6159">
        <w:rPr>
          <w:rStyle w:val="Voimakas"/>
          <w:rFonts w:ascii="Arial" w:hAnsi="Arial" w:cs="Arial"/>
          <w:color w:val="000000"/>
          <w:sz w:val="16"/>
          <w:szCs w:val="16"/>
        </w:rPr>
        <w:t>Ilmari Kiannon</w:t>
      </w:r>
      <w:r w:rsidRPr="009D6159">
        <w:rPr>
          <w:rFonts w:ascii="Arial" w:hAnsi="Arial" w:cs="Arial"/>
          <w:color w:val="000000"/>
          <w:sz w:val="16"/>
          <w:szCs w:val="16"/>
        </w:rPr>
        <w:t> ja </w:t>
      </w:r>
      <w:r w:rsidRPr="009D6159">
        <w:rPr>
          <w:rStyle w:val="Voimakas"/>
          <w:rFonts w:ascii="Arial" w:hAnsi="Arial" w:cs="Arial"/>
          <w:color w:val="000000"/>
          <w:sz w:val="16"/>
          <w:szCs w:val="16"/>
        </w:rPr>
        <w:t>Miguel de Cervantesin</w:t>
      </w:r>
      <w:r w:rsidRPr="009D6159">
        <w:rPr>
          <w:rFonts w:ascii="Arial" w:hAnsi="Arial" w:cs="Arial"/>
          <w:color w:val="000000"/>
          <w:sz w:val="16"/>
          <w:szCs w:val="16"/>
        </w:rPr>
        <w:t> teoksista ovat tavoittaneet yli 40 000 suomalaista. Esityksen ohjaa näyttelijöiden kanssa yhdessä </w:t>
      </w:r>
      <w:r w:rsidRPr="009D6159">
        <w:rPr>
          <w:rStyle w:val="Voimakas"/>
          <w:rFonts w:ascii="Arial" w:hAnsi="Arial" w:cs="Arial"/>
          <w:color w:val="000000"/>
          <w:sz w:val="16"/>
          <w:szCs w:val="16"/>
        </w:rPr>
        <w:t>Linda Wallgren</w:t>
      </w:r>
      <w:r w:rsidRPr="009D6159">
        <w:rPr>
          <w:rFonts w:ascii="Arial" w:hAnsi="Arial" w:cs="Arial"/>
          <w:color w:val="000000"/>
          <w:sz w:val="16"/>
          <w:szCs w:val="16"/>
        </w:rPr>
        <w:t>, jonka Kivi-tulkintoja on esitetty Turussa ja Lahdessa. Huumoria ja leikkimielisyyttä säteilevä esitys nostaa esiin Kiven monipuolisuuden kielenkäyttäjänä ja tyylitaiturina. Käsikirjoitus on luotu yhteistyössä Kansallisteatterin dramaturgin </w:t>
      </w:r>
      <w:r w:rsidRPr="009D6159">
        <w:rPr>
          <w:rStyle w:val="Voimakas"/>
          <w:rFonts w:ascii="Arial" w:hAnsi="Arial" w:cs="Arial"/>
          <w:color w:val="000000"/>
          <w:sz w:val="16"/>
          <w:szCs w:val="16"/>
        </w:rPr>
        <w:t xml:space="preserve">Eva </w:t>
      </w:r>
      <w:proofErr w:type="spellStart"/>
      <w:r w:rsidRPr="009D6159">
        <w:rPr>
          <w:rStyle w:val="Voimakas"/>
          <w:rFonts w:ascii="Arial" w:hAnsi="Arial" w:cs="Arial"/>
          <w:color w:val="000000"/>
          <w:sz w:val="16"/>
          <w:szCs w:val="16"/>
        </w:rPr>
        <w:t>Buchwaldin</w:t>
      </w:r>
      <w:proofErr w:type="spellEnd"/>
      <w:r w:rsidRPr="009D6159">
        <w:rPr>
          <w:rFonts w:ascii="Arial" w:hAnsi="Arial" w:cs="Arial"/>
          <w:color w:val="000000"/>
          <w:sz w:val="16"/>
          <w:szCs w:val="16"/>
        </w:rPr>
        <w:t xml:space="preserve"> kanssa. Lyyrisen tekstin rinnalla soi kamariorkesteri Avantin jousikvartetti, jota johtaa </w:t>
      </w:r>
      <w:proofErr w:type="spellStart"/>
      <w:r w:rsidRPr="009D6159">
        <w:rPr>
          <w:rFonts w:ascii="Arial" w:hAnsi="Arial" w:cs="Arial"/>
          <w:color w:val="000000"/>
          <w:sz w:val="16"/>
          <w:szCs w:val="16"/>
        </w:rPr>
        <w:t>haitaristi</w:t>
      </w:r>
      <w:proofErr w:type="spellEnd"/>
      <w:r w:rsidRPr="009D6159">
        <w:rPr>
          <w:rFonts w:ascii="Arial" w:hAnsi="Arial" w:cs="Arial"/>
          <w:color w:val="000000"/>
          <w:sz w:val="16"/>
          <w:szCs w:val="16"/>
        </w:rPr>
        <w:t> </w:t>
      </w:r>
      <w:r w:rsidRPr="009D6159">
        <w:rPr>
          <w:rStyle w:val="Voimakas"/>
          <w:rFonts w:ascii="Arial" w:hAnsi="Arial" w:cs="Arial"/>
          <w:color w:val="000000"/>
          <w:sz w:val="16"/>
          <w:szCs w:val="16"/>
        </w:rPr>
        <w:t>Niko Kumpuvaara</w:t>
      </w:r>
      <w:r w:rsidRPr="009D6159">
        <w:rPr>
          <w:rFonts w:ascii="Arial" w:hAnsi="Arial" w:cs="Arial"/>
          <w:color w:val="000000"/>
          <w:sz w:val="16"/>
          <w:szCs w:val="16"/>
        </w:rPr>
        <w:t>.</w:t>
      </w:r>
    </w:p>
    <w:p w14:paraId="629691E0" w14:textId="46708DB4" w:rsidR="009D6159" w:rsidRDefault="009D6159" w:rsidP="009D6159">
      <w:pPr>
        <w:rPr>
          <w:b/>
          <w:bCs/>
        </w:rPr>
      </w:pPr>
      <w:r w:rsidRPr="009D6159">
        <w:rPr>
          <w:b/>
          <w:bCs/>
        </w:rPr>
        <w:t xml:space="preserve">Aleksanterin teatteri 26.10.23 klo 19 </w:t>
      </w:r>
      <w:proofErr w:type="spellStart"/>
      <w:r w:rsidRPr="009D6159">
        <w:rPr>
          <w:b/>
          <w:bCs/>
        </w:rPr>
        <w:t>F</w:t>
      </w:r>
      <w:r w:rsidR="00FF32FE">
        <w:rPr>
          <w:b/>
          <w:bCs/>
        </w:rPr>
        <w:t>r</w:t>
      </w:r>
      <w:r w:rsidRPr="009D6159">
        <w:rPr>
          <w:b/>
          <w:bCs/>
        </w:rPr>
        <w:t>iends</w:t>
      </w:r>
      <w:proofErr w:type="spellEnd"/>
      <w:r w:rsidRPr="009D6159">
        <w:rPr>
          <w:b/>
          <w:bCs/>
        </w:rPr>
        <w:t xml:space="preserve"> -musikaaliparodia</w:t>
      </w:r>
    </w:p>
    <w:p w14:paraId="30EE50D4" w14:textId="1F2FF55F" w:rsidR="009D6159" w:rsidRPr="00FE0DE1" w:rsidRDefault="009D6159" w:rsidP="009D6159">
      <w:pPr>
        <w:rPr>
          <w:rFonts w:ascii="Arial" w:hAnsi="Arial" w:cs="Arial"/>
          <w:b/>
          <w:bCs/>
          <w:sz w:val="16"/>
          <w:szCs w:val="16"/>
        </w:rPr>
      </w:pPr>
      <w:r w:rsidRPr="00FE0DE1">
        <w:rPr>
          <w:rFonts w:ascii="Arial" w:hAnsi="Arial" w:cs="Arial"/>
          <w:noProof/>
          <w:sz w:val="16"/>
          <w:szCs w:val="16"/>
        </w:rPr>
        <w:drawing>
          <wp:anchor distT="0" distB="0" distL="114300" distR="114300" simplePos="0" relativeHeight="251660288" behindDoc="0" locked="0" layoutInCell="1" allowOverlap="1" wp14:anchorId="2D8CA811" wp14:editId="274DB9EC">
            <wp:simplePos x="0" y="0"/>
            <wp:positionH relativeFrom="column">
              <wp:posOffset>110490</wp:posOffset>
            </wp:positionH>
            <wp:positionV relativeFrom="paragraph">
              <wp:posOffset>-113030</wp:posOffset>
            </wp:positionV>
            <wp:extent cx="2545080" cy="1272540"/>
            <wp:effectExtent l="0" t="0" r="7620" b="381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DE1">
        <w:rPr>
          <w:rFonts w:ascii="Arial" w:hAnsi="Arial" w:cs="Arial"/>
          <w:color w:val="000000"/>
          <w:sz w:val="16"/>
          <w:szCs w:val="16"/>
        </w:rPr>
        <w:t xml:space="preserve">Tule kuuden ystäväsi seuraksi suosikkikahvilaasi nauttimaan nauruista ja lauluista uudessa musikaaliparodiassa, joka valaisee ilolla ja pienellä ironialla rakastettua 90-luvun </w:t>
      </w:r>
      <w:proofErr w:type="spellStart"/>
      <w:proofErr w:type="gramStart"/>
      <w:r w:rsidRPr="00FE0DE1">
        <w:rPr>
          <w:rFonts w:ascii="Arial" w:hAnsi="Arial" w:cs="Arial"/>
          <w:color w:val="000000"/>
          <w:sz w:val="16"/>
          <w:szCs w:val="16"/>
        </w:rPr>
        <w:t>sitcomia!Seuraa</w:t>
      </w:r>
      <w:proofErr w:type="spellEnd"/>
      <w:proofErr w:type="gramEnd"/>
      <w:r w:rsidRPr="00FE0DE1">
        <w:rPr>
          <w:rFonts w:ascii="Arial" w:hAnsi="Arial" w:cs="Arial"/>
          <w:color w:val="000000"/>
          <w:sz w:val="16"/>
          <w:szCs w:val="16"/>
        </w:rPr>
        <w:t xml:space="preserve"> Rossia, Rachelia, Chandleria, Monicaa, </w:t>
      </w:r>
      <w:proofErr w:type="spellStart"/>
      <w:r w:rsidRPr="00FE0DE1">
        <w:rPr>
          <w:rFonts w:ascii="Arial" w:hAnsi="Arial" w:cs="Arial"/>
          <w:color w:val="000000"/>
          <w:sz w:val="16"/>
          <w:szCs w:val="16"/>
        </w:rPr>
        <w:t>Joeyta</w:t>
      </w:r>
      <w:proofErr w:type="spellEnd"/>
      <w:r w:rsidRPr="00FE0DE1">
        <w:rPr>
          <w:rFonts w:ascii="Arial" w:hAnsi="Arial" w:cs="Arial"/>
          <w:color w:val="000000"/>
          <w:sz w:val="16"/>
          <w:szCs w:val="16"/>
        </w:rPr>
        <w:t xml:space="preserve"> ja </w:t>
      </w:r>
      <w:proofErr w:type="spellStart"/>
      <w:r w:rsidRPr="00FE0DE1">
        <w:rPr>
          <w:rFonts w:ascii="Arial" w:hAnsi="Arial" w:cs="Arial"/>
          <w:color w:val="000000"/>
          <w:sz w:val="16"/>
          <w:szCs w:val="16"/>
        </w:rPr>
        <w:t>Phoebea</w:t>
      </w:r>
      <w:proofErr w:type="spellEnd"/>
      <w:r w:rsidRPr="00FE0DE1">
        <w:rPr>
          <w:rFonts w:ascii="Arial" w:hAnsi="Arial" w:cs="Arial"/>
          <w:color w:val="000000"/>
          <w:sz w:val="16"/>
          <w:szCs w:val="16"/>
        </w:rPr>
        <w:t xml:space="preserve"> heidän seikkaillessaan rakkauden, elämän, ystävyyden ja </w:t>
      </w:r>
      <w:proofErr w:type="spellStart"/>
      <w:r w:rsidRPr="00FE0DE1">
        <w:rPr>
          <w:rFonts w:ascii="Arial" w:hAnsi="Arial" w:cs="Arial"/>
          <w:color w:val="000000"/>
          <w:sz w:val="16"/>
          <w:szCs w:val="16"/>
        </w:rPr>
        <w:t>unagien</w:t>
      </w:r>
      <w:proofErr w:type="spellEnd"/>
      <w:r w:rsidRPr="00FE0DE1">
        <w:rPr>
          <w:rFonts w:ascii="Arial" w:hAnsi="Arial" w:cs="Arial"/>
          <w:color w:val="000000"/>
          <w:sz w:val="16"/>
          <w:szCs w:val="16"/>
        </w:rPr>
        <w:t xml:space="preserve"> välillä samalla kun elät uudelleen suosikkihetkesi hitti-TV-ohjelmasta. Esityksestä voit bongata suosikkikohtauksesi ja saada jopa vastauksen kysymykseen, olivatko Ross ja Rachel tauolla vai eivät?</w:t>
      </w:r>
    </w:p>
    <w:p w14:paraId="633A2516" w14:textId="77777777" w:rsidR="00FE0DE1" w:rsidRDefault="00FE0DE1" w:rsidP="00FE0DE1">
      <w:pPr>
        <w:rPr>
          <w:noProof/>
          <w:sz w:val="16"/>
          <w:szCs w:val="16"/>
        </w:rPr>
      </w:pPr>
    </w:p>
    <w:p w14:paraId="1599C056" w14:textId="03E78085" w:rsidR="009D6159" w:rsidRPr="00FE0DE1" w:rsidRDefault="00FE0DE1" w:rsidP="00FE0DE1">
      <w:pPr>
        <w:rPr>
          <w:rFonts w:ascii="Arial" w:hAnsi="Arial" w:cs="Arial"/>
          <w:b/>
          <w:bCs/>
          <w:sz w:val="20"/>
          <w:szCs w:val="20"/>
        </w:rPr>
      </w:pPr>
      <w:r w:rsidRPr="00FE0DE1">
        <w:rPr>
          <w:noProof/>
          <w:sz w:val="16"/>
          <w:szCs w:val="16"/>
        </w:rPr>
        <w:drawing>
          <wp:anchor distT="0" distB="0" distL="114300" distR="114300" simplePos="0" relativeHeight="251661312" behindDoc="0" locked="0" layoutInCell="1" allowOverlap="1" wp14:anchorId="6E533310" wp14:editId="6DEEF986">
            <wp:simplePos x="0" y="0"/>
            <wp:positionH relativeFrom="column">
              <wp:posOffset>262890</wp:posOffset>
            </wp:positionH>
            <wp:positionV relativeFrom="paragraph">
              <wp:posOffset>194945</wp:posOffset>
            </wp:positionV>
            <wp:extent cx="2392680" cy="1441450"/>
            <wp:effectExtent l="0" t="0" r="7620" b="6350"/>
            <wp:wrapSquare wrapText="bothSides"/>
            <wp:docPr id="4" name="Kuva 4" descr="Kuva, joka sisältää kohteen teksti, henkilö, poseeraaminen, hiuskor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teksti, henkilö, poseeraaminen, hiuskoru&#10;&#10;Kuvaus luotu automaattisest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159" w:rsidRPr="00FE0DE1">
        <w:rPr>
          <w:rFonts w:ascii="Arial" w:hAnsi="Arial" w:cs="Arial"/>
          <w:b/>
          <w:bCs/>
          <w:sz w:val="20"/>
          <w:szCs w:val="20"/>
        </w:rPr>
        <w:t>Espoon kaupunginteatteri 2.11.23 klo 19 Kysy siskoilta -musikaali</w:t>
      </w:r>
    </w:p>
    <w:p w14:paraId="0BA6F975" w14:textId="4EFF59D8" w:rsidR="009D6159" w:rsidRDefault="00FE0DE1">
      <w:pPr>
        <w:rPr>
          <w:rFonts w:ascii="Arial" w:hAnsi="Arial" w:cs="Arial"/>
          <w:color w:val="000000"/>
          <w:spacing w:val="2"/>
          <w:sz w:val="16"/>
          <w:szCs w:val="16"/>
        </w:rPr>
      </w:pPr>
      <w:r w:rsidRPr="00FE0DE1">
        <w:rPr>
          <w:rFonts w:ascii="Arial" w:hAnsi="Arial" w:cs="Arial"/>
          <w:color w:val="000000"/>
          <w:spacing w:val="2"/>
          <w:sz w:val="16"/>
          <w:szCs w:val="16"/>
        </w:rPr>
        <w:t>Satu Rasilan</w:t>
      </w:r>
      <w:r w:rsidRPr="00FE0DE1">
        <w:rPr>
          <w:rFonts w:ascii="Arial" w:hAnsi="Arial" w:cs="Arial"/>
          <w:i/>
          <w:iCs/>
          <w:color w:val="000000"/>
          <w:spacing w:val="2"/>
          <w:sz w:val="16"/>
          <w:szCs w:val="16"/>
        </w:rPr>
        <w:t> Kysy siskoilta</w:t>
      </w:r>
      <w:r w:rsidRPr="00FE0DE1">
        <w:rPr>
          <w:rFonts w:ascii="Arial" w:hAnsi="Arial" w:cs="Arial"/>
          <w:color w:val="000000"/>
          <w:spacing w:val="2"/>
          <w:sz w:val="16"/>
          <w:szCs w:val="16"/>
        </w:rPr>
        <w:t> kertoo ennennäkemättömällä tavalla naisten elämästä, naisten suulla. Musiikillinen matka tosielämän tarinoihin tarjoaa oivalluksia Espoon Kaupunginteatterissa 1.11.–30.11.2023.    </w:t>
      </w:r>
      <w:r w:rsidRPr="00FE0DE1">
        <w:rPr>
          <w:rFonts w:ascii="Arial" w:hAnsi="Arial" w:cs="Arial"/>
          <w:i/>
          <w:iCs/>
          <w:color w:val="000000"/>
          <w:spacing w:val="2"/>
          <w:sz w:val="16"/>
          <w:szCs w:val="16"/>
        </w:rPr>
        <w:t>Kysy siskoilta</w:t>
      </w:r>
      <w:r w:rsidRPr="00FE0DE1">
        <w:rPr>
          <w:rFonts w:ascii="Arial" w:hAnsi="Arial" w:cs="Arial"/>
          <w:color w:val="000000"/>
          <w:spacing w:val="2"/>
          <w:sz w:val="16"/>
          <w:szCs w:val="16"/>
        </w:rPr>
        <w:t> nostaa kaunistelemattomasti naisten jaetut kokemukset pöydälle musiikin, huumorin ja rytmikkään näyttelijäntyön keinoin. Tekijöiltä ja muilta siskoilta ammennetut tosielämän tarinat sanoittavat terävästi naisille tuttuja kokemuksia ja tarjoavat niihin uusia näkökulmia. Käsittelyyn pääsevät muun muassa pirullinen PMS, loputtomat ulkonäköpaineet, äitiys ja ikääntyminen – naurua, kyyneliä ja hysteriaa unohtamatta. Turun Kaupunginteatterissa ensi-iltansa syksyllä 2021 saanut esitys raottaa naisena olemisen kokemuksia niin arkisien tilanteiden kuin historian ja tutkimustiedon pohjalta. Merkittävin rooli</w:t>
      </w:r>
      <w:r>
        <w:rPr>
          <w:rFonts w:ascii="Arial" w:hAnsi="Arial" w:cs="Arial"/>
          <w:color w:val="000000"/>
          <w:spacing w:val="2"/>
          <w:sz w:val="16"/>
          <w:szCs w:val="16"/>
        </w:rPr>
        <w:t xml:space="preserve"> </w:t>
      </w:r>
      <w:r w:rsidRPr="00FE0DE1">
        <w:rPr>
          <w:rFonts w:ascii="Arial" w:hAnsi="Arial" w:cs="Arial"/>
          <w:color w:val="000000"/>
          <w:spacing w:val="2"/>
          <w:sz w:val="16"/>
          <w:szCs w:val="16"/>
        </w:rPr>
        <w:t>esityksessä on näyttämön eri-ikäisten naisten läsnäololla ja kokemusten</w:t>
      </w:r>
      <w:r w:rsidRPr="009D6159">
        <w:rPr>
          <w:rFonts w:ascii="Arial" w:hAnsi="Arial" w:cs="Arial"/>
          <w:color w:val="000000"/>
          <w:spacing w:val="2"/>
          <w:sz w:val="20"/>
          <w:szCs w:val="20"/>
        </w:rPr>
        <w:t xml:space="preserve"> </w:t>
      </w:r>
      <w:r w:rsidRPr="00FF32FE">
        <w:rPr>
          <w:rFonts w:ascii="Arial" w:hAnsi="Arial" w:cs="Arial"/>
          <w:color w:val="000000"/>
          <w:spacing w:val="2"/>
          <w:sz w:val="16"/>
          <w:szCs w:val="16"/>
        </w:rPr>
        <w:t>jakamisella</w:t>
      </w:r>
    </w:p>
    <w:p w14:paraId="77FB8055" w14:textId="373D6D0C" w:rsidR="00FF32FE" w:rsidRDefault="00FF32FE">
      <w:pPr>
        <w:rPr>
          <w:rFonts w:ascii="Arial" w:hAnsi="Arial" w:cs="Arial"/>
          <w:b/>
          <w:bCs/>
          <w:sz w:val="20"/>
          <w:szCs w:val="20"/>
        </w:rPr>
      </w:pPr>
      <w:r w:rsidRPr="00FF32FE">
        <w:rPr>
          <w:rFonts w:ascii="Arial" w:hAnsi="Arial" w:cs="Arial"/>
          <w:b/>
          <w:bCs/>
          <w:sz w:val="20"/>
          <w:szCs w:val="20"/>
        </w:rPr>
        <w:lastRenderedPageBreak/>
        <w:t>Ooppera ja baletti</w:t>
      </w:r>
      <w:r>
        <w:rPr>
          <w:rFonts w:ascii="Arial" w:hAnsi="Arial" w:cs="Arial"/>
          <w:b/>
          <w:bCs/>
          <w:sz w:val="20"/>
          <w:szCs w:val="20"/>
        </w:rPr>
        <w:t xml:space="preserve"> 23.11. klo 19.00 Madame </w:t>
      </w:r>
      <w:proofErr w:type="spellStart"/>
      <w:r>
        <w:rPr>
          <w:rFonts w:ascii="Arial" w:hAnsi="Arial" w:cs="Arial"/>
          <w:b/>
          <w:bCs/>
          <w:sz w:val="20"/>
          <w:szCs w:val="20"/>
        </w:rPr>
        <w:t>Butterfly</w:t>
      </w:r>
      <w:proofErr w:type="spellEnd"/>
      <w:r>
        <w:rPr>
          <w:rFonts w:ascii="Arial" w:hAnsi="Arial" w:cs="Arial"/>
          <w:b/>
          <w:bCs/>
          <w:sz w:val="20"/>
          <w:szCs w:val="20"/>
        </w:rPr>
        <w:t>- ooppera</w:t>
      </w:r>
    </w:p>
    <w:p w14:paraId="0D81BFE1" w14:textId="45918C46" w:rsidR="00FF32FE" w:rsidRPr="00FF32FE" w:rsidRDefault="00FF32FE" w:rsidP="00FF32FE">
      <w:pPr>
        <w:pStyle w:val="has-text-align-center"/>
        <w:shd w:val="clear" w:color="auto" w:fill="FFFFFF"/>
        <w:spacing w:line="384" w:lineRule="atLeast"/>
        <w:jc w:val="center"/>
        <w:rPr>
          <w:rFonts w:ascii="Arial" w:hAnsi="Arial" w:cs="Arial"/>
          <w:color w:val="000000"/>
          <w:sz w:val="16"/>
          <w:szCs w:val="16"/>
        </w:rPr>
      </w:pPr>
      <w:r>
        <w:rPr>
          <w:noProof/>
        </w:rPr>
        <w:drawing>
          <wp:anchor distT="0" distB="0" distL="114300" distR="114300" simplePos="0" relativeHeight="251662336" behindDoc="0" locked="0" layoutInCell="1" allowOverlap="1" wp14:anchorId="22D50DC1" wp14:editId="7340D72A">
            <wp:simplePos x="0" y="0"/>
            <wp:positionH relativeFrom="column">
              <wp:posOffset>110490</wp:posOffset>
            </wp:positionH>
            <wp:positionV relativeFrom="paragraph">
              <wp:posOffset>75565</wp:posOffset>
            </wp:positionV>
            <wp:extent cx="3684948" cy="2072640"/>
            <wp:effectExtent l="0" t="0" r="0" b="3810"/>
            <wp:wrapThrough wrapText="bothSides">
              <wp:wrapPolygon edited="0">
                <wp:start x="0" y="0"/>
                <wp:lineTo x="0" y="21441"/>
                <wp:lineTo x="21440" y="21441"/>
                <wp:lineTo x="21440" y="0"/>
                <wp:lineTo x="0" y="0"/>
              </wp:wrapPolygon>
            </wp:wrapThrough>
            <wp:docPr id="420356246" name="Kuva 1" descr="Kuva, joka sisältää kohteen henkilö, vaate, rakennus, mie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56246" name="Kuva 1" descr="Kuva, joka sisältää kohteen henkilö, vaate, rakennus, mies&#10;&#10;Kuvaus luotu automaattisest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4948" cy="2072640"/>
                    </a:xfrm>
                    <a:prstGeom prst="rect">
                      <a:avLst/>
                    </a:prstGeom>
                    <a:noFill/>
                    <a:ln>
                      <a:noFill/>
                    </a:ln>
                  </pic:spPr>
                </pic:pic>
              </a:graphicData>
            </a:graphic>
          </wp:anchor>
        </w:drawing>
      </w:r>
      <w:r w:rsidRPr="00FF32FE">
        <w:rPr>
          <w:rFonts w:ascii="Arial" w:hAnsi="Arial" w:cs="Arial"/>
          <w:color w:val="000000"/>
          <w:sz w:val="16"/>
          <w:szCs w:val="16"/>
        </w:rPr>
        <w:t xml:space="preserve">Amerikkalainen upseeri </w:t>
      </w:r>
      <w:proofErr w:type="spellStart"/>
      <w:r w:rsidRPr="00FF32FE">
        <w:rPr>
          <w:rFonts w:ascii="Arial" w:hAnsi="Arial" w:cs="Arial"/>
          <w:color w:val="000000"/>
          <w:sz w:val="16"/>
          <w:szCs w:val="16"/>
        </w:rPr>
        <w:t>Pinkerton</w:t>
      </w:r>
      <w:proofErr w:type="spellEnd"/>
      <w:r w:rsidRPr="00FF32FE">
        <w:rPr>
          <w:rFonts w:ascii="Arial" w:hAnsi="Arial" w:cs="Arial"/>
          <w:color w:val="000000"/>
          <w:sz w:val="16"/>
          <w:szCs w:val="16"/>
        </w:rPr>
        <w:t xml:space="preserve"> ostaa Japanin-komennuksellaan itselleen vaimon. Järjestelyn tilapäisyydestä huolimatta </w:t>
      </w:r>
      <w:proofErr w:type="spellStart"/>
      <w:r w:rsidRPr="00FF32FE">
        <w:rPr>
          <w:rFonts w:ascii="Arial" w:hAnsi="Arial" w:cs="Arial"/>
          <w:color w:val="000000"/>
          <w:sz w:val="16"/>
          <w:szCs w:val="16"/>
        </w:rPr>
        <w:t>Cio-Cio</w:t>
      </w:r>
      <w:proofErr w:type="spellEnd"/>
      <w:r w:rsidRPr="00FF32FE">
        <w:rPr>
          <w:rFonts w:ascii="Arial" w:hAnsi="Arial" w:cs="Arial"/>
          <w:color w:val="000000"/>
          <w:sz w:val="16"/>
          <w:szCs w:val="16"/>
        </w:rPr>
        <w:t xml:space="preserve"> San rakastuu </w:t>
      </w:r>
      <w:proofErr w:type="spellStart"/>
      <w:r w:rsidRPr="00FF32FE">
        <w:rPr>
          <w:rFonts w:ascii="Arial" w:hAnsi="Arial" w:cs="Arial"/>
          <w:color w:val="000000"/>
          <w:sz w:val="16"/>
          <w:szCs w:val="16"/>
        </w:rPr>
        <w:t>Pinkertoniin</w:t>
      </w:r>
      <w:proofErr w:type="spellEnd"/>
      <w:r w:rsidRPr="00FF32FE">
        <w:rPr>
          <w:rFonts w:ascii="Arial" w:hAnsi="Arial" w:cs="Arial"/>
          <w:color w:val="000000"/>
          <w:sz w:val="16"/>
          <w:szCs w:val="16"/>
        </w:rPr>
        <w:t xml:space="preserve">. </w:t>
      </w:r>
      <w:proofErr w:type="spellStart"/>
      <w:r w:rsidRPr="00FF32FE">
        <w:rPr>
          <w:rFonts w:ascii="Arial" w:hAnsi="Arial" w:cs="Arial"/>
          <w:color w:val="000000"/>
          <w:sz w:val="16"/>
          <w:szCs w:val="16"/>
        </w:rPr>
        <w:t>Pinkerton</w:t>
      </w:r>
      <w:proofErr w:type="spellEnd"/>
      <w:r w:rsidRPr="00FF32FE">
        <w:rPr>
          <w:rFonts w:ascii="Arial" w:hAnsi="Arial" w:cs="Arial"/>
          <w:color w:val="000000"/>
          <w:sz w:val="16"/>
          <w:szCs w:val="16"/>
        </w:rPr>
        <w:t xml:space="preserve"> palaa kotimaahansa, ja </w:t>
      </w:r>
      <w:proofErr w:type="spellStart"/>
      <w:r w:rsidRPr="00FF32FE">
        <w:rPr>
          <w:rFonts w:ascii="Arial" w:hAnsi="Arial" w:cs="Arial"/>
          <w:color w:val="000000"/>
          <w:sz w:val="16"/>
          <w:szCs w:val="16"/>
        </w:rPr>
        <w:t>Cio-Cio</w:t>
      </w:r>
      <w:proofErr w:type="spellEnd"/>
      <w:r w:rsidRPr="00FF32FE">
        <w:rPr>
          <w:rFonts w:ascii="Arial" w:hAnsi="Arial" w:cs="Arial"/>
          <w:color w:val="000000"/>
          <w:sz w:val="16"/>
          <w:szCs w:val="16"/>
        </w:rPr>
        <w:t xml:space="preserve"> San jää odottamaan hänen paluutaan. Kun vuosien jälkeen laiva lopulta saapuu, </w:t>
      </w:r>
      <w:proofErr w:type="spellStart"/>
      <w:r w:rsidRPr="00FF32FE">
        <w:rPr>
          <w:rFonts w:ascii="Arial" w:hAnsi="Arial" w:cs="Arial"/>
          <w:color w:val="000000"/>
          <w:sz w:val="16"/>
          <w:szCs w:val="16"/>
        </w:rPr>
        <w:t>Cio-Cio</w:t>
      </w:r>
      <w:proofErr w:type="spellEnd"/>
      <w:r w:rsidRPr="00FF32FE">
        <w:rPr>
          <w:rFonts w:ascii="Arial" w:hAnsi="Arial" w:cs="Arial"/>
          <w:color w:val="000000"/>
          <w:sz w:val="16"/>
          <w:szCs w:val="16"/>
        </w:rPr>
        <w:t xml:space="preserve"> San joutuu pettymään.</w:t>
      </w:r>
    </w:p>
    <w:p w14:paraId="45AAE1B2" w14:textId="38699B15" w:rsidR="00FF32FE" w:rsidRPr="00FF32FE" w:rsidRDefault="00FF32FE" w:rsidP="00FF32FE">
      <w:pPr>
        <w:pStyle w:val="has-text-align-center"/>
        <w:shd w:val="clear" w:color="auto" w:fill="FFFFFF"/>
        <w:spacing w:line="384" w:lineRule="atLeast"/>
        <w:jc w:val="center"/>
        <w:rPr>
          <w:rFonts w:ascii="Arial" w:hAnsi="Arial" w:cs="Arial"/>
          <w:color w:val="000000"/>
          <w:sz w:val="16"/>
          <w:szCs w:val="16"/>
        </w:rPr>
      </w:pPr>
      <w:proofErr w:type="spellStart"/>
      <w:r w:rsidRPr="00FF32FE">
        <w:rPr>
          <w:rFonts w:ascii="Arial" w:hAnsi="Arial" w:cs="Arial"/>
          <w:color w:val="000000"/>
          <w:sz w:val="16"/>
          <w:szCs w:val="16"/>
        </w:rPr>
        <w:t>Madama</w:t>
      </w:r>
      <w:proofErr w:type="spellEnd"/>
      <w:r w:rsidRPr="00FF32FE">
        <w:rPr>
          <w:rFonts w:ascii="Arial" w:hAnsi="Arial" w:cs="Arial"/>
          <w:color w:val="000000"/>
          <w:sz w:val="16"/>
          <w:szCs w:val="16"/>
        </w:rPr>
        <w:t xml:space="preserve"> </w:t>
      </w:r>
      <w:proofErr w:type="spellStart"/>
      <w:r w:rsidRPr="00FF32FE">
        <w:rPr>
          <w:rFonts w:ascii="Arial" w:hAnsi="Arial" w:cs="Arial"/>
          <w:color w:val="000000"/>
          <w:sz w:val="16"/>
          <w:szCs w:val="16"/>
        </w:rPr>
        <w:t>Butterfly</w:t>
      </w:r>
      <w:proofErr w:type="spellEnd"/>
      <w:r w:rsidRPr="00FF32FE">
        <w:rPr>
          <w:rFonts w:ascii="Arial" w:hAnsi="Arial" w:cs="Arial"/>
          <w:color w:val="000000"/>
          <w:sz w:val="16"/>
          <w:szCs w:val="16"/>
        </w:rPr>
        <w:t xml:space="preserve"> on ooppera, joka särkee sydämesi. Säveltäjämestari Giacomo Puccini (1858–1924) vuodatti rakkaudesta ja pettymyksestä kertovaan tragediaan kaikkein koskettavinta musiikkiaan. Näkemyksellisesti ohjattu ooppera sopii myös ensikertalaisille. Luvassa on rakkautta, kaipausta ja kyyneliä.</w:t>
      </w:r>
    </w:p>
    <w:p w14:paraId="41FA0B19" w14:textId="27BB2F08" w:rsidR="00FF32FE" w:rsidRDefault="00FF32FE">
      <w:pPr>
        <w:rPr>
          <w:rFonts w:ascii="Arial" w:hAnsi="Arial" w:cs="Arial"/>
          <w:b/>
          <w:bCs/>
          <w:sz w:val="20"/>
          <w:szCs w:val="20"/>
        </w:rPr>
      </w:pPr>
    </w:p>
    <w:p w14:paraId="6C00CAEE" w14:textId="27A5F0A5" w:rsidR="00FF32FE" w:rsidRDefault="00FF32FE">
      <w:pPr>
        <w:rPr>
          <w:rFonts w:ascii="Arial" w:hAnsi="Arial" w:cs="Arial"/>
          <w:b/>
          <w:bCs/>
          <w:sz w:val="20"/>
          <w:szCs w:val="20"/>
        </w:rPr>
      </w:pPr>
      <w:proofErr w:type="spellStart"/>
      <w:r>
        <w:rPr>
          <w:rFonts w:ascii="Arial" w:hAnsi="Arial" w:cs="Arial"/>
          <w:b/>
          <w:bCs/>
          <w:sz w:val="20"/>
          <w:szCs w:val="20"/>
        </w:rPr>
        <w:t>Peacock</w:t>
      </w:r>
      <w:proofErr w:type="spellEnd"/>
      <w:r>
        <w:rPr>
          <w:rFonts w:ascii="Arial" w:hAnsi="Arial" w:cs="Arial"/>
          <w:b/>
          <w:bCs/>
          <w:sz w:val="20"/>
          <w:szCs w:val="20"/>
        </w:rPr>
        <w:t xml:space="preserve"> 7.12. klo 19.00 Ilta pilalla-revyy</w:t>
      </w:r>
    </w:p>
    <w:p w14:paraId="07CDB6AC" w14:textId="46160D57" w:rsidR="00FF32FE" w:rsidRPr="00FF32FE" w:rsidRDefault="00FF32FE" w:rsidP="00FF32FE">
      <w:pPr>
        <w:pStyle w:val="NormaaliWWW"/>
        <w:shd w:val="clear" w:color="auto" w:fill="FDF9F7"/>
        <w:spacing w:before="0" w:beforeAutospacing="0" w:line="411" w:lineRule="atLeast"/>
        <w:rPr>
          <w:rFonts w:ascii="Arial" w:hAnsi="Arial" w:cs="Arial"/>
          <w:color w:val="212529"/>
          <w:sz w:val="16"/>
          <w:szCs w:val="16"/>
        </w:rPr>
      </w:pPr>
      <w:r>
        <w:rPr>
          <w:noProof/>
        </w:rPr>
        <w:drawing>
          <wp:anchor distT="0" distB="0" distL="114300" distR="114300" simplePos="0" relativeHeight="251663360" behindDoc="1" locked="0" layoutInCell="1" allowOverlap="1" wp14:anchorId="466B212A" wp14:editId="7BC0BB40">
            <wp:simplePos x="0" y="0"/>
            <wp:positionH relativeFrom="column">
              <wp:posOffset>-95250</wp:posOffset>
            </wp:positionH>
            <wp:positionV relativeFrom="paragraph">
              <wp:posOffset>78105</wp:posOffset>
            </wp:positionV>
            <wp:extent cx="2400300" cy="3340735"/>
            <wp:effectExtent l="0" t="0" r="0" b="0"/>
            <wp:wrapThrough wrapText="bothSides">
              <wp:wrapPolygon edited="0">
                <wp:start x="0" y="0"/>
                <wp:lineTo x="0" y="21432"/>
                <wp:lineTo x="21429" y="21432"/>
                <wp:lineTo x="21429" y="0"/>
                <wp:lineTo x="0" y="0"/>
              </wp:wrapPolygon>
            </wp:wrapThrough>
            <wp:docPr id="1370246588" name="Kuva 2" descr="Kuva, joka sisältää kohteen teksti, Ihmisen kasvot, vaate, na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246588" name="Kuva 2" descr="Kuva, joka sisältää kohteen teksti, Ihmisen kasvot, vaate, nainen&#10;&#10;Kuvaus luotu automaattises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340735"/>
                    </a:xfrm>
                    <a:prstGeom prst="rect">
                      <a:avLst/>
                    </a:prstGeom>
                    <a:noFill/>
                    <a:ln>
                      <a:noFill/>
                    </a:ln>
                  </pic:spPr>
                </pic:pic>
              </a:graphicData>
            </a:graphic>
          </wp:anchor>
        </w:drawing>
      </w:r>
      <w:r w:rsidRPr="00FF32FE">
        <w:rPr>
          <w:rFonts w:ascii="Arial" w:hAnsi="Arial" w:cs="Arial"/>
          <w:color w:val="212529"/>
          <w:sz w:val="16"/>
          <w:szCs w:val="16"/>
        </w:rPr>
        <w:t xml:space="preserve">Suomen Komediateatterin huikea syyskauden revyy palaa tänä vuonna hauskempana ja suurempana kuin koskaan, kun näyttämön valloittavat yhdeksänhenkinen tähtikaarti ja Katja Lapin </w:t>
      </w:r>
      <w:proofErr w:type="spellStart"/>
      <w:r w:rsidRPr="00FF32FE">
        <w:rPr>
          <w:rFonts w:ascii="Arial" w:hAnsi="Arial" w:cs="Arial"/>
          <w:color w:val="212529"/>
          <w:sz w:val="16"/>
          <w:szCs w:val="16"/>
        </w:rPr>
        <w:t>genreiloittelua</w:t>
      </w:r>
      <w:proofErr w:type="spellEnd"/>
      <w:r w:rsidRPr="00FF32FE">
        <w:rPr>
          <w:rFonts w:ascii="Arial" w:hAnsi="Arial" w:cs="Arial"/>
          <w:color w:val="212529"/>
          <w:sz w:val="16"/>
          <w:szCs w:val="16"/>
        </w:rPr>
        <w:t xml:space="preserve"> rakastava live-orkesteri, joka on saanut jopa oman tähden Hesarin kriitikolta. Ilta pilalla -revyyn ohjaaja Olka </w:t>
      </w:r>
      <w:proofErr w:type="spellStart"/>
      <w:r w:rsidRPr="00FF32FE">
        <w:rPr>
          <w:rFonts w:ascii="Arial" w:hAnsi="Arial" w:cs="Arial"/>
          <w:color w:val="212529"/>
          <w:sz w:val="16"/>
          <w:szCs w:val="16"/>
        </w:rPr>
        <w:t>Horila</w:t>
      </w:r>
      <w:proofErr w:type="spellEnd"/>
      <w:r w:rsidRPr="00FF32FE">
        <w:rPr>
          <w:rFonts w:ascii="Arial" w:hAnsi="Arial" w:cs="Arial"/>
          <w:color w:val="212529"/>
          <w:sz w:val="16"/>
          <w:szCs w:val="16"/>
        </w:rPr>
        <w:t xml:space="preserve"> pohtii, miksi parisuhteet, perhesuhteet ja poliittiset suhteet kriisiytyvät, vaikka suurin kaikista on rakkaus.</w:t>
      </w:r>
    </w:p>
    <w:p w14:paraId="79E59B2E" w14:textId="77777777" w:rsidR="00FF32FE" w:rsidRPr="00FF32FE" w:rsidRDefault="00FF32FE" w:rsidP="00FF32FE">
      <w:pPr>
        <w:pStyle w:val="NormaaliWWW"/>
        <w:shd w:val="clear" w:color="auto" w:fill="FDF9F7"/>
        <w:spacing w:before="0" w:beforeAutospacing="0" w:line="411" w:lineRule="atLeast"/>
        <w:rPr>
          <w:rFonts w:ascii="Arial" w:hAnsi="Arial" w:cs="Arial"/>
          <w:color w:val="212529"/>
          <w:sz w:val="16"/>
          <w:szCs w:val="16"/>
        </w:rPr>
      </w:pPr>
      <w:r w:rsidRPr="00FF32FE">
        <w:rPr>
          <w:rFonts w:ascii="Arial" w:hAnsi="Arial" w:cs="Arial"/>
          <w:color w:val="212529"/>
          <w:sz w:val="16"/>
          <w:szCs w:val="16"/>
        </w:rPr>
        <w:t xml:space="preserve">Massiiviselle </w:t>
      </w:r>
      <w:proofErr w:type="spellStart"/>
      <w:r w:rsidRPr="00FF32FE">
        <w:rPr>
          <w:rFonts w:ascii="Arial" w:hAnsi="Arial" w:cs="Arial"/>
          <w:color w:val="212529"/>
          <w:sz w:val="16"/>
          <w:szCs w:val="16"/>
        </w:rPr>
        <w:t>Peacock</w:t>
      </w:r>
      <w:proofErr w:type="spellEnd"/>
      <w:r w:rsidRPr="00FF32FE">
        <w:rPr>
          <w:rFonts w:ascii="Arial" w:hAnsi="Arial" w:cs="Arial"/>
          <w:color w:val="212529"/>
          <w:sz w:val="16"/>
          <w:szCs w:val="16"/>
        </w:rPr>
        <w:t>-näyttämölle on luotu henkeäsalpaavat puitteet, joista rakentuu pinkki rakkauskupla. Esiintyjien fyysiset kyvyt venytetään äärimmilleen Marko Keräsen upeissa koreografioissa. Revyy potkaistaan käyntiin suomalaisen politiikan supervuonna. Takana on juuri ratkenneet eduskuntavaalit ja eri puolueiden presidenttiehdokkaat on julkistettu. Tuleeko poliittisesta kentästä epäkiinnostava, jos puolueet ovatkin liian samaa mieltä? Salainen kabinettiryhmä on kynät sauhuten napannut esitykseen naurettavimmat havainnot tämän päivän ihmissuhteista. Ilta pilalla tarjoaa yhteiskunnallisia havaintoja ympäröivästä maailmasta.</w:t>
      </w:r>
    </w:p>
    <w:p w14:paraId="277F93E5" w14:textId="15AA6CA1" w:rsidR="00FF32FE" w:rsidRPr="00FF32FE" w:rsidRDefault="00FF32FE">
      <w:pPr>
        <w:rPr>
          <w:rFonts w:ascii="Arial" w:hAnsi="Arial" w:cs="Arial"/>
          <w:b/>
          <w:bCs/>
          <w:sz w:val="20"/>
          <w:szCs w:val="20"/>
        </w:rPr>
      </w:pPr>
    </w:p>
    <w:sectPr w:rsidR="00FF32FE" w:rsidRPr="00FF32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4B"/>
    <w:rsid w:val="0007222B"/>
    <w:rsid w:val="00251E68"/>
    <w:rsid w:val="009D6159"/>
    <w:rsid w:val="00BC6F4B"/>
    <w:rsid w:val="00F972FC"/>
    <w:rsid w:val="00FE0DE1"/>
    <w:rsid w:val="00FF32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8345"/>
  <w15:chartTrackingRefBased/>
  <w15:docId w15:val="{CE21A7CE-CD83-4B08-92A8-D6F30ABE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ad">
    <w:name w:val="lead"/>
    <w:basedOn w:val="Normaali"/>
    <w:rsid w:val="00BC6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C6F4B"/>
    <w:rPr>
      <w:i/>
      <w:iCs/>
    </w:rPr>
  </w:style>
  <w:style w:type="paragraph" w:styleId="NormaaliWWW">
    <w:name w:val="Normal (Web)"/>
    <w:basedOn w:val="Normaali"/>
    <w:uiPriority w:val="99"/>
    <w:semiHidden/>
    <w:unhideWhenUsed/>
    <w:rsid w:val="00BC6F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BC6F4B"/>
    <w:rPr>
      <w:b/>
      <w:bCs/>
    </w:rPr>
  </w:style>
  <w:style w:type="paragraph" w:customStyle="1" w:styleId="has-text-align-center">
    <w:name w:val="has-text-align-center"/>
    <w:basedOn w:val="Normaali"/>
    <w:rsid w:val="00FF32F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10465">
      <w:bodyDiv w:val="1"/>
      <w:marLeft w:val="0"/>
      <w:marRight w:val="0"/>
      <w:marTop w:val="0"/>
      <w:marBottom w:val="0"/>
      <w:divBdr>
        <w:top w:val="none" w:sz="0" w:space="0" w:color="auto"/>
        <w:left w:val="none" w:sz="0" w:space="0" w:color="auto"/>
        <w:bottom w:val="none" w:sz="0" w:space="0" w:color="auto"/>
        <w:right w:val="none" w:sz="0" w:space="0" w:color="auto"/>
      </w:divBdr>
    </w:div>
    <w:div w:id="786894801">
      <w:bodyDiv w:val="1"/>
      <w:marLeft w:val="0"/>
      <w:marRight w:val="0"/>
      <w:marTop w:val="0"/>
      <w:marBottom w:val="0"/>
      <w:divBdr>
        <w:top w:val="none" w:sz="0" w:space="0" w:color="auto"/>
        <w:left w:val="none" w:sz="0" w:space="0" w:color="auto"/>
        <w:bottom w:val="none" w:sz="0" w:space="0" w:color="auto"/>
        <w:right w:val="none" w:sz="0" w:space="0" w:color="auto"/>
      </w:divBdr>
    </w:div>
    <w:div w:id="912810766">
      <w:bodyDiv w:val="1"/>
      <w:marLeft w:val="0"/>
      <w:marRight w:val="0"/>
      <w:marTop w:val="0"/>
      <w:marBottom w:val="0"/>
      <w:divBdr>
        <w:top w:val="none" w:sz="0" w:space="0" w:color="auto"/>
        <w:left w:val="none" w:sz="0" w:space="0" w:color="auto"/>
        <w:bottom w:val="none" w:sz="0" w:space="0" w:color="auto"/>
        <w:right w:val="none" w:sz="0" w:space="0" w:color="auto"/>
      </w:divBdr>
    </w:div>
    <w:div w:id="1561942984">
      <w:bodyDiv w:val="1"/>
      <w:marLeft w:val="0"/>
      <w:marRight w:val="0"/>
      <w:marTop w:val="0"/>
      <w:marBottom w:val="0"/>
      <w:divBdr>
        <w:top w:val="none" w:sz="0" w:space="0" w:color="auto"/>
        <w:left w:val="none" w:sz="0" w:space="0" w:color="auto"/>
        <w:bottom w:val="none" w:sz="0" w:space="0" w:color="auto"/>
        <w:right w:val="none" w:sz="0" w:space="0" w:color="auto"/>
      </w:divBdr>
    </w:div>
    <w:div w:id="1712924193">
      <w:bodyDiv w:val="1"/>
      <w:marLeft w:val="0"/>
      <w:marRight w:val="0"/>
      <w:marTop w:val="0"/>
      <w:marBottom w:val="0"/>
      <w:divBdr>
        <w:top w:val="none" w:sz="0" w:space="0" w:color="auto"/>
        <w:left w:val="none" w:sz="0" w:space="0" w:color="auto"/>
        <w:bottom w:val="none" w:sz="0" w:space="0" w:color="auto"/>
        <w:right w:val="none" w:sz="0" w:space="0" w:color="auto"/>
      </w:divBdr>
    </w:div>
    <w:div w:id="1911843703">
      <w:bodyDiv w:val="1"/>
      <w:marLeft w:val="0"/>
      <w:marRight w:val="0"/>
      <w:marTop w:val="0"/>
      <w:marBottom w:val="0"/>
      <w:divBdr>
        <w:top w:val="none" w:sz="0" w:space="0" w:color="auto"/>
        <w:left w:val="none" w:sz="0" w:space="0" w:color="auto"/>
        <w:bottom w:val="none" w:sz="0" w:space="0" w:color="auto"/>
        <w:right w:val="none" w:sz="0" w:space="0" w:color="auto"/>
      </w:divBdr>
    </w:div>
    <w:div w:id="21412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5355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Mäkinen</dc:creator>
  <cp:keywords/>
  <dc:description/>
  <cp:lastModifiedBy>Tarja Mäkinen</cp:lastModifiedBy>
  <cp:revision>2</cp:revision>
  <dcterms:created xsi:type="dcterms:W3CDTF">2023-05-26T05:15:00Z</dcterms:created>
  <dcterms:modified xsi:type="dcterms:W3CDTF">2023-05-26T05:15:00Z</dcterms:modified>
</cp:coreProperties>
</file>